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72D" w:rsidRDefault="00C427A0">
      <w:pPr>
        <w:rPr>
          <w:rFonts w:ascii="Times New Roman" w:hAnsi="Times New Roman" w:cs="Times New Roman"/>
          <w:sz w:val="48"/>
          <w:szCs w:val="48"/>
        </w:rPr>
      </w:pPr>
      <w:r w:rsidRPr="00C427A0">
        <w:rPr>
          <w:rFonts w:ascii="Times New Roman" w:hAnsi="Times New Roman" w:cs="Times New Roman"/>
          <w:sz w:val="48"/>
          <w:szCs w:val="48"/>
        </w:rPr>
        <w:t xml:space="preserve">There are 3 </w:t>
      </w:r>
      <w:r>
        <w:rPr>
          <w:rFonts w:ascii="Times New Roman" w:hAnsi="Times New Roman" w:cs="Times New Roman"/>
          <w:sz w:val="48"/>
          <w:szCs w:val="48"/>
        </w:rPr>
        <w:t>Fundamental Steps in the production of any Lithographic Printing Plate.</w:t>
      </w:r>
    </w:p>
    <w:p w:rsidR="00C427A0" w:rsidRDefault="00C427A0">
      <w:pPr>
        <w:rPr>
          <w:rFonts w:ascii="Times New Roman" w:hAnsi="Times New Roman" w:cs="Times New Roman"/>
          <w:sz w:val="28"/>
          <w:szCs w:val="28"/>
        </w:rPr>
      </w:pPr>
    </w:p>
    <w:p w:rsidR="00C427A0" w:rsidRDefault="00C427A0" w:rsidP="00C427A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Image </w:t>
      </w:r>
      <w:r w:rsidR="00523F40">
        <w:rPr>
          <w:rFonts w:ascii="Times New Roman" w:hAnsi="Times New Roman" w:cs="Times New Roman"/>
          <w:sz w:val="28"/>
          <w:szCs w:val="28"/>
        </w:rPr>
        <w:t>Formation 2</w:t>
      </w:r>
      <w:r>
        <w:rPr>
          <w:rFonts w:ascii="Times New Roman" w:hAnsi="Times New Roman" w:cs="Times New Roman"/>
          <w:sz w:val="28"/>
          <w:szCs w:val="28"/>
        </w:rPr>
        <w:t>) Development 3) Desensitizing</w:t>
      </w:r>
    </w:p>
    <w:p w:rsidR="00523F40" w:rsidRDefault="00523F40" w:rsidP="00523F40">
      <w:pPr>
        <w:rPr>
          <w:rFonts w:ascii="Times New Roman" w:hAnsi="Times New Roman" w:cs="Times New Roman"/>
          <w:sz w:val="28"/>
          <w:szCs w:val="28"/>
        </w:rPr>
      </w:pPr>
    </w:p>
    <w:p w:rsidR="00523F40" w:rsidRDefault="00523F40" w:rsidP="00523F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What is meant by </w:t>
      </w:r>
      <w:r w:rsidRPr="00523F40">
        <w:rPr>
          <w:rFonts w:ascii="Times New Roman" w:hAnsi="Times New Roman" w:cs="Times New Roman"/>
          <w:b/>
          <w:sz w:val="28"/>
          <w:szCs w:val="28"/>
        </w:rPr>
        <w:t xml:space="preserve">Desensitization? </w:t>
      </w:r>
      <w:r>
        <w:rPr>
          <w:rFonts w:ascii="Times New Roman" w:hAnsi="Times New Roman" w:cs="Times New Roman"/>
          <w:sz w:val="28"/>
          <w:szCs w:val="28"/>
        </w:rPr>
        <w:t>the non-image areas of a litho plate must be treated so they become water rec</w:t>
      </w:r>
      <w:r w:rsidR="00553DEB">
        <w:rPr>
          <w:rFonts w:ascii="Times New Roman" w:hAnsi="Times New Roman" w:cs="Times New Roman"/>
          <w:sz w:val="28"/>
          <w:szCs w:val="28"/>
        </w:rPr>
        <w:t>eptive. Good Desensitizing Agents are responsible for the adsorption of these agents onto the Aluminium surface inducing desensitizing properties.</w:t>
      </w:r>
    </w:p>
    <w:p w:rsidR="00553DEB" w:rsidRDefault="00553DEB" w:rsidP="00523F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Step 3 is omitted by DoP plates, which mean </w:t>
      </w:r>
      <w:r w:rsidRPr="00BC3674">
        <w:rPr>
          <w:rFonts w:ascii="Times New Roman" w:hAnsi="Times New Roman" w:cs="Times New Roman"/>
          <w:i/>
          <w:sz w:val="28"/>
          <w:szCs w:val="28"/>
        </w:rPr>
        <w:t>– high surface water film level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674" w:rsidRPr="00BC3674">
        <w:rPr>
          <w:rFonts w:ascii="Times New Roman" w:hAnsi="Times New Roman" w:cs="Times New Roman"/>
          <w:i/>
          <w:sz w:val="28"/>
          <w:szCs w:val="28"/>
        </w:rPr>
        <w:t xml:space="preserve">thickness </w:t>
      </w:r>
      <w:r>
        <w:rPr>
          <w:rFonts w:ascii="Times New Roman" w:hAnsi="Times New Roman" w:cs="Times New Roman"/>
          <w:sz w:val="28"/>
          <w:szCs w:val="28"/>
        </w:rPr>
        <w:t xml:space="preserve">dampening </w:t>
      </w:r>
      <w:r w:rsidR="00BC3674">
        <w:rPr>
          <w:rFonts w:ascii="Times New Roman" w:hAnsi="Times New Roman" w:cs="Times New Roman"/>
          <w:sz w:val="28"/>
          <w:szCs w:val="28"/>
        </w:rPr>
        <w:t>to</w:t>
      </w:r>
      <w:r>
        <w:rPr>
          <w:rFonts w:ascii="Times New Roman" w:hAnsi="Times New Roman" w:cs="Times New Roman"/>
          <w:sz w:val="28"/>
          <w:szCs w:val="28"/>
        </w:rPr>
        <w:t xml:space="preserve"> keep the plate clean. You become reliant on how efficient is your F.S</w:t>
      </w:r>
    </w:p>
    <w:p w:rsidR="00662D51" w:rsidRDefault="00BC3674" w:rsidP="00523F40">
      <w:pPr>
        <w:rPr>
          <w:rFonts w:ascii="Times New Roman" w:hAnsi="Times New Roman" w:cs="Times New Roman"/>
          <w:sz w:val="28"/>
          <w:szCs w:val="28"/>
        </w:rPr>
      </w:pPr>
      <w:r w:rsidRPr="00662D51">
        <w:rPr>
          <w:rFonts w:ascii="Times New Roman" w:hAnsi="Times New Roman" w:cs="Times New Roman"/>
          <w:b/>
          <w:sz w:val="28"/>
          <w:szCs w:val="28"/>
        </w:rPr>
        <w:t>On desensitized treated plates, a press wide sheet of water film</w:t>
      </w:r>
      <w:r w:rsidR="00CB2D49" w:rsidRPr="00662D51">
        <w:rPr>
          <w:rFonts w:ascii="Times New Roman" w:hAnsi="Times New Roman" w:cs="Times New Roman"/>
          <w:b/>
          <w:sz w:val="28"/>
          <w:szCs w:val="28"/>
        </w:rPr>
        <w:t xml:space="preserve"> thickness</w:t>
      </w:r>
      <w:r w:rsidR="00CB2D49">
        <w:rPr>
          <w:rFonts w:ascii="Times New Roman" w:hAnsi="Times New Roman" w:cs="Times New Roman"/>
          <w:sz w:val="28"/>
          <w:szCs w:val="28"/>
        </w:rPr>
        <w:t xml:space="preserve"> </w:t>
      </w:r>
      <w:r w:rsidR="00CB2D49" w:rsidRPr="00662D51">
        <w:rPr>
          <w:rFonts w:ascii="Times New Roman" w:hAnsi="Times New Roman" w:cs="Times New Roman"/>
          <w:b/>
          <w:sz w:val="28"/>
          <w:szCs w:val="28"/>
        </w:rPr>
        <w:t>measures 0.3 Microns.</w:t>
      </w:r>
      <w:r w:rsidR="00CB2D49">
        <w:rPr>
          <w:rFonts w:ascii="Times New Roman" w:hAnsi="Times New Roman" w:cs="Times New Roman"/>
          <w:sz w:val="28"/>
          <w:szCs w:val="28"/>
        </w:rPr>
        <w:t xml:space="preserve"> IMHO using DoP and Polyester Plates requires high</w:t>
      </w:r>
      <w:r w:rsidR="00662D51">
        <w:rPr>
          <w:rFonts w:ascii="Times New Roman" w:hAnsi="Times New Roman" w:cs="Times New Roman"/>
          <w:sz w:val="28"/>
          <w:szCs w:val="28"/>
        </w:rPr>
        <w:t xml:space="preserve"> </w:t>
      </w:r>
      <w:r w:rsidR="00CB2D49">
        <w:rPr>
          <w:rFonts w:ascii="Times New Roman" w:hAnsi="Times New Roman" w:cs="Times New Roman"/>
          <w:sz w:val="28"/>
          <w:szCs w:val="28"/>
        </w:rPr>
        <w:t>dampening</w:t>
      </w:r>
      <w:r w:rsidR="00662D51">
        <w:rPr>
          <w:rFonts w:ascii="Times New Roman" w:hAnsi="Times New Roman" w:cs="Times New Roman"/>
          <w:sz w:val="28"/>
          <w:szCs w:val="28"/>
        </w:rPr>
        <w:t xml:space="preserve"> levels of 0.5 – 0.6 Microns.</w:t>
      </w:r>
    </w:p>
    <w:p w:rsidR="00662D51" w:rsidRDefault="00662D51" w:rsidP="00523F40">
      <w:pPr>
        <w:rPr>
          <w:rFonts w:ascii="Times New Roman" w:hAnsi="Times New Roman" w:cs="Times New Roman"/>
          <w:sz w:val="28"/>
          <w:szCs w:val="28"/>
        </w:rPr>
      </w:pPr>
    </w:p>
    <w:p w:rsidR="00662D51" w:rsidRDefault="00662D51" w:rsidP="00523F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Regards, Alois </w:t>
      </w:r>
      <w:bookmarkStart w:id="0" w:name="_GoBack"/>
      <w:bookmarkEnd w:id="0"/>
    </w:p>
    <w:p w:rsidR="00662D51" w:rsidRDefault="00662D51" w:rsidP="00523F40">
      <w:pPr>
        <w:rPr>
          <w:rFonts w:ascii="Times New Roman" w:hAnsi="Times New Roman" w:cs="Times New Roman"/>
          <w:sz w:val="28"/>
          <w:szCs w:val="28"/>
        </w:rPr>
      </w:pPr>
    </w:p>
    <w:p w:rsidR="00BC3674" w:rsidRPr="00523F40" w:rsidRDefault="00662D51" w:rsidP="00523F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2D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3F40" w:rsidRPr="00523F40" w:rsidRDefault="00523F40" w:rsidP="00523F40">
      <w:pPr>
        <w:rPr>
          <w:rFonts w:ascii="Times New Roman" w:hAnsi="Times New Roman" w:cs="Times New Roman"/>
          <w:sz w:val="28"/>
          <w:szCs w:val="28"/>
        </w:rPr>
      </w:pPr>
    </w:p>
    <w:p w:rsidR="00523F40" w:rsidRDefault="00523F40" w:rsidP="00523F40">
      <w:pPr>
        <w:rPr>
          <w:rFonts w:ascii="Times New Roman" w:hAnsi="Times New Roman" w:cs="Times New Roman"/>
          <w:sz w:val="28"/>
          <w:szCs w:val="28"/>
        </w:rPr>
      </w:pPr>
    </w:p>
    <w:p w:rsidR="00523F40" w:rsidRDefault="00523F40" w:rsidP="00523F40">
      <w:pPr>
        <w:rPr>
          <w:rFonts w:ascii="Times New Roman" w:hAnsi="Times New Roman" w:cs="Times New Roman"/>
          <w:sz w:val="28"/>
          <w:szCs w:val="28"/>
        </w:rPr>
      </w:pPr>
    </w:p>
    <w:p w:rsidR="00523F40" w:rsidRPr="00523F40" w:rsidRDefault="00523F40" w:rsidP="00523F40">
      <w:pPr>
        <w:rPr>
          <w:rFonts w:ascii="Times New Roman" w:hAnsi="Times New Roman" w:cs="Times New Roman"/>
          <w:sz w:val="28"/>
          <w:szCs w:val="28"/>
        </w:rPr>
      </w:pPr>
    </w:p>
    <w:p w:rsidR="00C427A0" w:rsidRPr="00523F40" w:rsidRDefault="00C427A0" w:rsidP="00523F4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sectPr w:rsidR="00C427A0" w:rsidRPr="00523F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341291"/>
    <w:multiLevelType w:val="hybridMultilevel"/>
    <w:tmpl w:val="7FDED93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7A0"/>
    <w:rsid w:val="0012773E"/>
    <w:rsid w:val="001C7FF4"/>
    <w:rsid w:val="00523F40"/>
    <w:rsid w:val="00553DEB"/>
    <w:rsid w:val="00662D51"/>
    <w:rsid w:val="00BC3674"/>
    <w:rsid w:val="00C427A0"/>
    <w:rsid w:val="00C5072D"/>
    <w:rsid w:val="00CB2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ADFAD"/>
  <w15:chartTrackingRefBased/>
  <w15:docId w15:val="{AE536555-1146-4A9A-9F6F-F6A390505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27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114</Words>
  <Characters>659</Characters>
  <Application>Microsoft Office Word</Application>
  <DocSecurity>0</DocSecurity>
  <Lines>23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Trevor Bruckshaw</dc:creator>
  <cp:keywords/>
  <dc:description/>
  <cp:lastModifiedBy>Trevor Bruckshaw</cp:lastModifiedBy>
  <cp:revision>1</cp:revision>
  <dcterms:created xsi:type="dcterms:W3CDTF">2017-03-24T16:03:00Z</dcterms:created>
  <dcterms:modified xsi:type="dcterms:W3CDTF">2017-03-24T17:02:00Z</dcterms:modified>
</cp:coreProperties>
</file>